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76" w:rsidRPr="00142043" w:rsidRDefault="00F54376" w:rsidP="00F54376">
      <w:pPr>
        <w:jc w:val="center"/>
        <w:rPr>
          <w:rFonts w:ascii="Calibri Light" w:hAnsi="Calibri Light" w:cs="Calibri"/>
          <w:b/>
          <w:u w:val="single"/>
        </w:rPr>
      </w:pPr>
      <w:r w:rsidRPr="00142043">
        <w:rPr>
          <w:rFonts w:ascii="Calibri Light" w:hAnsi="Calibri Light" w:cs="Calibri"/>
          <w:b/>
          <w:u w:val="single"/>
        </w:rPr>
        <w:t>VALORES PRATICADOS PARA 2018</w:t>
      </w:r>
    </w:p>
    <w:p w:rsidR="00F54376" w:rsidRPr="006459A3" w:rsidRDefault="00F54376" w:rsidP="00F54376">
      <w:pPr>
        <w:jc w:val="center"/>
        <w:rPr>
          <w:rFonts w:ascii="Calibri Light" w:hAnsi="Calibri Light" w:cs="Calibri"/>
          <w:b/>
        </w:rPr>
      </w:pPr>
    </w:p>
    <w:p w:rsidR="00F54376" w:rsidRDefault="00F54376" w:rsidP="00F54376">
      <w:pPr>
        <w:jc w:val="center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 xml:space="preserve">COLÉGIO FAPI – ENSINO MÉDIO – </w:t>
      </w:r>
      <w:proofErr w:type="gramStart"/>
      <w:r>
        <w:rPr>
          <w:rFonts w:ascii="Calibri Light" w:hAnsi="Calibri Light" w:cs="Calibri"/>
          <w:b/>
        </w:rPr>
        <w:t>SEMI INTEGRAL</w:t>
      </w:r>
      <w:proofErr w:type="gramEnd"/>
    </w:p>
    <w:p w:rsidR="00F54376" w:rsidRDefault="00F54376" w:rsidP="00F54376">
      <w:pPr>
        <w:jc w:val="center"/>
        <w:rPr>
          <w:rFonts w:ascii="Calibri Light" w:hAnsi="Calibri Light" w:cs="Calibri"/>
          <w:b/>
        </w:rPr>
      </w:pPr>
      <w:r w:rsidRPr="006459A3">
        <w:rPr>
          <w:rFonts w:ascii="Calibri Light" w:hAnsi="Calibri Light" w:cs="Calibri"/>
          <w:b/>
        </w:rPr>
        <w:t>Tabela de descontos para alunos novos</w:t>
      </w:r>
    </w:p>
    <w:p w:rsidR="00F54376" w:rsidRDefault="00F54376" w:rsidP="00F54376">
      <w:pPr>
        <w:jc w:val="center"/>
        <w:rPr>
          <w:rFonts w:ascii="Calibri Light" w:hAnsi="Calibri Light" w:cs="Calibri"/>
          <w:b/>
        </w:rPr>
      </w:pPr>
    </w:p>
    <w:tbl>
      <w:tblPr>
        <w:tblpPr w:leftFromText="141" w:rightFromText="141" w:vertAnchor="text" w:horzAnchor="margin" w:tblpXSpec="center" w:tblpY="-47"/>
        <w:tblW w:w="988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/>
      </w:tblPr>
      <w:tblGrid>
        <w:gridCol w:w="3227"/>
        <w:gridCol w:w="1701"/>
        <w:gridCol w:w="1701"/>
        <w:gridCol w:w="1701"/>
        <w:gridCol w:w="1559"/>
      </w:tblGrid>
      <w:tr w:rsidR="00F54376" w:rsidRPr="006459A3" w:rsidTr="0080297E">
        <w:trPr>
          <w:trHeight w:val="372"/>
        </w:trPr>
        <w:tc>
          <w:tcPr>
            <w:tcW w:w="3227" w:type="dxa"/>
            <w:shd w:val="clear" w:color="auto" w:fill="F2DBDB"/>
            <w:vAlign w:val="center"/>
            <w:hideMark/>
          </w:tcPr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>
              <w:rPr>
                <w:rFonts w:ascii="Calibri Light" w:hAnsi="Calibri Light" w:cs="Calibri"/>
                <w:b/>
                <w:bCs/>
                <w:color w:val="auto"/>
              </w:rPr>
              <w:t>ENSINO MÉDIO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 w:rsidRPr="006459A3">
              <w:rPr>
                <w:rFonts w:ascii="Calibri Light" w:hAnsi="Calibri Light" w:cs="Calibri"/>
                <w:b/>
                <w:bCs/>
                <w:color w:val="auto"/>
              </w:rPr>
              <w:t>VALOR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6459A3" w:rsidRDefault="00F54376" w:rsidP="0080297E">
            <w:pPr>
              <w:jc w:val="center"/>
              <w:rPr>
                <w:rFonts w:ascii="Calibri Light" w:hAnsi="Calibri Light" w:cs="Calibri"/>
                <w:b/>
                <w:color w:val="000000"/>
              </w:rPr>
            </w:pPr>
            <w:r w:rsidRPr="006459A3">
              <w:rPr>
                <w:rFonts w:ascii="Calibri Light" w:hAnsi="Calibri Light" w:cs="Calibri"/>
                <w:b/>
                <w:color w:val="000000"/>
              </w:rPr>
              <w:t>Desconto de</w:t>
            </w:r>
          </w:p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>
              <w:rPr>
                <w:rFonts w:ascii="Calibri Light" w:hAnsi="Calibri Light" w:cs="Calibri"/>
                <w:b/>
              </w:rPr>
              <w:t>3</w:t>
            </w:r>
            <w:r w:rsidRPr="006459A3">
              <w:rPr>
                <w:rFonts w:ascii="Calibri Light" w:hAnsi="Calibri Light" w:cs="Calibri"/>
                <w:b/>
              </w:rPr>
              <w:t>0% -</w:t>
            </w:r>
            <w:r>
              <w:rPr>
                <w:rFonts w:ascii="Calibri Light" w:hAnsi="Calibri Light" w:cs="Calibri"/>
                <w:b/>
              </w:rPr>
              <w:t>2</w:t>
            </w:r>
            <w:r w:rsidRPr="006459A3">
              <w:rPr>
                <w:rFonts w:ascii="Calibri Light" w:hAnsi="Calibri Light" w:cs="Calibri"/>
                <w:b/>
              </w:rPr>
              <w:t xml:space="preserve"> a </w:t>
            </w:r>
            <w:proofErr w:type="gramStart"/>
            <w:r w:rsidRPr="006459A3">
              <w:rPr>
                <w:rFonts w:ascii="Calibri Light" w:hAnsi="Calibri Light" w:cs="Calibri"/>
                <w:b/>
              </w:rPr>
              <w:t>5</w:t>
            </w:r>
            <w:proofErr w:type="gramEnd"/>
            <w:r w:rsidRPr="006459A3">
              <w:rPr>
                <w:rFonts w:ascii="Calibri Light" w:hAnsi="Calibri Light" w:cs="Calibri"/>
                <w:b/>
              </w:rPr>
              <w:t xml:space="preserve"> alunos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6459A3" w:rsidRDefault="00F54376" w:rsidP="0080297E">
            <w:pPr>
              <w:jc w:val="center"/>
              <w:rPr>
                <w:rFonts w:ascii="Calibri Light" w:hAnsi="Calibri Light" w:cs="Calibri"/>
                <w:b/>
                <w:color w:val="000000"/>
              </w:rPr>
            </w:pPr>
            <w:r w:rsidRPr="006459A3">
              <w:rPr>
                <w:rFonts w:ascii="Calibri Light" w:hAnsi="Calibri Light" w:cs="Calibri"/>
                <w:b/>
                <w:color w:val="000000"/>
              </w:rPr>
              <w:t>Desconto de</w:t>
            </w:r>
          </w:p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>
              <w:rPr>
                <w:rFonts w:ascii="Calibri Light" w:hAnsi="Calibri Light" w:cs="Calibri"/>
                <w:b/>
              </w:rPr>
              <w:t>32</w:t>
            </w:r>
            <w:r w:rsidRPr="006459A3">
              <w:rPr>
                <w:rFonts w:ascii="Calibri Light" w:hAnsi="Calibri Light" w:cs="Calibri"/>
                <w:b/>
              </w:rPr>
              <w:t>% -6 a 15 alunos</w:t>
            </w:r>
          </w:p>
        </w:tc>
        <w:tc>
          <w:tcPr>
            <w:tcW w:w="1559" w:type="dxa"/>
            <w:shd w:val="clear" w:color="auto" w:fill="F2DBDB"/>
            <w:vAlign w:val="center"/>
            <w:hideMark/>
          </w:tcPr>
          <w:p w:rsidR="00F54376" w:rsidRPr="006459A3" w:rsidRDefault="00F54376" w:rsidP="0080297E">
            <w:pPr>
              <w:jc w:val="center"/>
              <w:rPr>
                <w:rFonts w:ascii="Calibri Light" w:hAnsi="Calibri Light" w:cs="Calibri"/>
                <w:b/>
                <w:color w:val="000000"/>
              </w:rPr>
            </w:pPr>
            <w:r w:rsidRPr="006459A3">
              <w:rPr>
                <w:rFonts w:ascii="Calibri Light" w:hAnsi="Calibri Light" w:cs="Calibri"/>
                <w:b/>
                <w:color w:val="000000"/>
              </w:rPr>
              <w:t>Desconto de</w:t>
            </w:r>
          </w:p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>
              <w:rPr>
                <w:rFonts w:ascii="Calibri Light" w:hAnsi="Calibri Light" w:cs="Calibri"/>
                <w:b/>
              </w:rPr>
              <w:t>3</w:t>
            </w:r>
            <w:r w:rsidRPr="006459A3">
              <w:rPr>
                <w:rFonts w:ascii="Calibri Light" w:hAnsi="Calibri Light" w:cs="Calibri"/>
                <w:b/>
              </w:rPr>
              <w:t>5% - acima de 16 alunos</w:t>
            </w:r>
          </w:p>
        </w:tc>
      </w:tr>
      <w:tr w:rsidR="00F54376" w:rsidRPr="006459A3" w:rsidTr="0080297E">
        <w:trPr>
          <w:trHeight w:val="397"/>
        </w:trPr>
        <w:tc>
          <w:tcPr>
            <w:tcW w:w="3227" w:type="dxa"/>
            <w:shd w:val="clear" w:color="auto" w:fill="DFA7A6"/>
            <w:vAlign w:val="center"/>
            <w:hideMark/>
          </w:tcPr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>
              <w:rPr>
                <w:rFonts w:ascii="Calibri Light" w:hAnsi="Calibri Light" w:cs="Calibri"/>
                <w:b/>
                <w:bCs/>
                <w:color w:val="auto"/>
              </w:rPr>
              <w:t xml:space="preserve">1º. </w:t>
            </w:r>
            <w:r w:rsidRPr="006459A3">
              <w:rPr>
                <w:rFonts w:ascii="Calibri Light" w:hAnsi="Calibri Light" w:cs="Calibri"/>
                <w:b/>
                <w:bCs/>
                <w:color w:val="auto"/>
              </w:rPr>
              <w:t>A</w:t>
            </w:r>
            <w:r>
              <w:rPr>
                <w:rFonts w:ascii="Calibri Light" w:hAnsi="Calibri Light" w:cs="Calibri"/>
                <w:b/>
                <w:bCs/>
                <w:color w:val="auto"/>
              </w:rPr>
              <w:t>NO</w:t>
            </w:r>
          </w:p>
        </w:tc>
        <w:tc>
          <w:tcPr>
            <w:tcW w:w="1701" w:type="dxa"/>
            <w:shd w:val="clear" w:color="auto" w:fill="DFA7A6"/>
            <w:vAlign w:val="center"/>
          </w:tcPr>
          <w:p w:rsidR="00F54376" w:rsidRPr="006459A3" w:rsidRDefault="00F54376" w:rsidP="0080297E">
            <w:pPr>
              <w:pStyle w:val="Default"/>
              <w:ind w:left="34"/>
              <w:jc w:val="center"/>
              <w:rPr>
                <w:rFonts w:ascii="Calibri Light" w:hAnsi="Calibri Light" w:cs="Calibri"/>
                <w:b/>
                <w:color w:val="auto"/>
              </w:rPr>
            </w:pPr>
            <w:r w:rsidRPr="006459A3">
              <w:rPr>
                <w:rFonts w:ascii="Calibri Light" w:hAnsi="Calibri Light" w:cs="Calibri"/>
                <w:b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b/>
                <w:color w:val="auto"/>
              </w:rPr>
              <w:t>1.125,00</w:t>
            </w:r>
          </w:p>
        </w:tc>
        <w:tc>
          <w:tcPr>
            <w:tcW w:w="1701" w:type="dxa"/>
            <w:shd w:val="clear" w:color="auto" w:fill="DFA7A6"/>
            <w:vAlign w:val="center"/>
            <w:hideMark/>
          </w:tcPr>
          <w:p w:rsidR="00F54376" w:rsidRPr="006459A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6459A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787,50</w:t>
            </w:r>
          </w:p>
        </w:tc>
        <w:tc>
          <w:tcPr>
            <w:tcW w:w="1701" w:type="dxa"/>
            <w:shd w:val="clear" w:color="auto" w:fill="DFA7A6"/>
            <w:vAlign w:val="center"/>
            <w:hideMark/>
          </w:tcPr>
          <w:p w:rsidR="00F54376" w:rsidRPr="006459A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6459A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765,00</w:t>
            </w:r>
          </w:p>
        </w:tc>
        <w:tc>
          <w:tcPr>
            <w:tcW w:w="1559" w:type="dxa"/>
            <w:shd w:val="clear" w:color="auto" w:fill="DFA7A6"/>
            <w:vAlign w:val="center"/>
            <w:hideMark/>
          </w:tcPr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6459A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731,25</w:t>
            </w:r>
          </w:p>
        </w:tc>
      </w:tr>
      <w:tr w:rsidR="00F54376" w:rsidRPr="006459A3" w:rsidTr="0080297E">
        <w:trPr>
          <w:trHeight w:val="397"/>
        </w:trPr>
        <w:tc>
          <w:tcPr>
            <w:tcW w:w="3227" w:type="dxa"/>
            <w:shd w:val="clear" w:color="auto" w:fill="F2DBDB"/>
            <w:vAlign w:val="center"/>
            <w:hideMark/>
          </w:tcPr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>
              <w:rPr>
                <w:rFonts w:ascii="Calibri Light" w:hAnsi="Calibri Light" w:cs="Calibri"/>
                <w:b/>
                <w:bCs/>
                <w:color w:val="auto"/>
              </w:rPr>
              <w:t xml:space="preserve">2º. </w:t>
            </w:r>
            <w:r w:rsidRPr="006459A3">
              <w:rPr>
                <w:rFonts w:ascii="Calibri Light" w:hAnsi="Calibri Light" w:cs="Calibri"/>
                <w:b/>
                <w:bCs/>
                <w:color w:val="auto"/>
              </w:rPr>
              <w:t>A</w:t>
            </w:r>
            <w:r>
              <w:rPr>
                <w:rFonts w:ascii="Calibri Light" w:hAnsi="Calibri Light" w:cs="Calibri"/>
                <w:b/>
                <w:bCs/>
                <w:color w:val="auto"/>
              </w:rPr>
              <w:t>NO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6459A3" w:rsidRDefault="00F54376" w:rsidP="0080297E">
            <w:pPr>
              <w:pStyle w:val="Default"/>
              <w:ind w:left="34"/>
              <w:jc w:val="center"/>
              <w:rPr>
                <w:rFonts w:ascii="Calibri Light" w:hAnsi="Calibri Light" w:cs="Calibri"/>
                <w:b/>
                <w:color w:val="auto"/>
              </w:rPr>
            </w:pPr>
            <w:r w:rsidRPr="006459A3">
              <w:rPr>
                <w:rFonts w:ascii="Calibri Light" w:hAnsi="Calibri Light" w:cs="Calibri"/>
                <w:b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b/>
                <w:color w:val="auto"/>
              </w:rPr>
              <w:t>1.125,00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6459A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6459A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787,50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6459A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6459A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765,00</w:t>
            </w:r>
          </w:p>
        </w:tc>
        <w:tc>
          <w:tcPr>
            <w:tcW w:w="1559" w:type="dxa"/>
            <w:shd w:val="clear" w:color="auto" w:fill="F2DBDB"/>
            <w:vAlign w:val="center"/>
            <w:hideMark/>
          </w:tcPr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6459A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731,25</w:t>
            </w:r>
          </w:p>
        </w:tc>
      </w:tr>
      <w:tr w:rsidR="00F54376" w:rsidRPr="006459A3" w:rsidTr="0080297E">
        <w:trPr>
          <w:trHeight w:val="397"/>
        </w:trPr>
        <w:tc>
          <w:tcPr>
            <w:tcW w:w="3227" w:type="dxa"/>
            <w:shd w:val="clear" w:color="auto" w:fill="DFA7A6"/>
            <w:vAlign w:val="center"/>
            <w:hideMark/>
          </w:tcPr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>
              <w:rPr>
                <w:rFonts w:ascii="Calibri Light" w:hAnsi="Calibri Light" w:cs="Calibri"/>
                <w:b/>
                <w:bCs/>
                <w:color w:val="auto"/>
              </w:rPr>
              <w:t xml:space="preserve">3º. </w:t>
            </w:r>
            <w:r w:rsidRPr="006459A3">
              <w:rPr>
                <w:rFonts w:ascii="Calibri Light" w:hAnsi="Calibri Light" w:cs="Calibri"/>
                <w:b/>
                <w:bCs/>
                <w:color w:val="auto"/>
              </w:rPr>
              <w:t>A</w:t>
            </w:r>
            <w:r>
              <w:rPr>
                <w:rFonts w:ascii="Calibri Light" w:hAnsi="Calibri Light" w:cs="Calibri"/>
                <w:b/>
                <w:bCs/>
                <w:color w:val="auto"/>
              </w:rPr>
              <w:t>NO</w:t>
            </w:r>
          </w:p>
        </w:tc>
        <w:tc>
          <w:tcPr>
            <w:tcW w:w="1701" w:type="dxa"/>
            <w:shd w:val="clear" w:color="auto" w:fill="DFA7A6"/>
            <w:vAlign w:val="center"/>
          </w:tcPr>
          <w:p w:rsidR="00F54376" w:rsidRPr="006459A3" w:rsidRDefault="00F54376" w:rsidP="0080297E">
            <w:pPr>
              <w:pStyle w:val="Default"/>
              <w:ind w:left="34"/>
              <w:jc w:val="center"/>
              <w:rPr>
                <w:rFonts w:ascii="Calibri Light" w:hAnsi="Calibri Light" w:cs="Calibri"/>
                <w:b/>
                <w:color w:val="auto"/>
              </w:rPr>
            </w:pPr>
            <w:r w:rsidRPr="006459A3">
              <w:rPr>
                <w:rFonts w:ascii="Calibri Light" w:hAnsi="Calibri Light" w:cs="Calibri"/>
                <w:b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b/>
                <w:color w:val="auto"/>
              </w:rPr>
              <w:t>1.125,00</w:t>
            </w:r>
          </w:p>
        </w:tc>
        <w:tc>
          <w:tcPr>
            <w:tcW w:w="1701" w:type="dxa"/>
            <w:shd w:val="clear" w:color="auto" w:fill="DFA7A6"/>
            <w:vAlign w:val="center"/>
            <w:hideMark/>
          </w:tcPr>
          <w:p w:rsidR="00F54376" w:rsidRPr="006459A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6459A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787,50</w:t>
            </w:r>
          </w:p>
        </w:tc>
        <w:tc>
          <w:tcPr>
            <w:tcW w:w="1701" w:type="dxa"/>
            <w:shd w:val="clear" w:color="auto" w:fill="DFA7A6"/>
            <w:vAlign w:val="center"/>
            <w:hideMark/>
          </w:tcPr>
          <w:p w:rsidR="00F54376" w:rsidRPr="006459A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6459A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765,00</w:t>
            </w:r>
          </w:p>
        </w:tc>
        <w:tc>
          <w:tcPr>
            <w:tcW w:w="1559" w:type="dxa"/>
            <w:shd w:val="clear" w:color="auto" w:fill="DFA7A6"/>
            <w:vAlign w:val="center"/>
            <w:hideMark/>
          </w:tcPr>
          <w:p w:rsidR="00F54376" w:rsidRPr="006459A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6459A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731,25</w:t>
            </w:r>
          </w:p>
        </w:tc>
      </w:tr>
    </w:tbl>
    <w:p w:rsidR="00F54376" w:rsidRDefault="00F54376" w:rsidP="00F54376">
      <w:pPr>
        <w:jc w:val="center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FAPI</w:t>
      </w:r>
    </w:p>
    <w:p w:rsidR="00F54376" w:rsidRDefault="00F54376" w:rsidP="00F54376">
      <w:pPr>
        <w:jc w:val="center"/>
        <w:rPr>
          <w:rFonts w:ascii="Calibri Light" w:hAnsi="Calibri Light" w:cs="Calibri"/>
          <w:b/>
        </w:rPr>
      </w:pPr>
      <w:r w:rsidRPr="00FB23B3">
        <w:rPr>
          <w:rFonts w:ascii="Calibri Light" w:hAnsi="Calibri Light" w:cs="Calibri"/>
          <w:b/>
        </w:rPr>
        <w:t>Tabela de descontos para alunos novos do</w:t>
      </w:r>
      <w:r>
        <w:rPr>
          <w:rFonts w:ascii="Calibri Light" w:hAnsi="Calibri Light" w:cs="Calibri"/>
          <w:b/>
        </w:rPr>
        <w:t>s cursos de graduação, MBA, Pós-Graduação e Extensão</w:t>
      </w:r>
    </w:p>
    <w:p w:rsidR="00F54376" w:rsidRPr="006459A3" w:rsidRDefault="00F54376" w:rsidP="00F54376">
      <w:pPr>
        <w:jc w:val="center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Presencial, semipresencial e EAD</w:t>
      </w:r>
    </w:p>
    <w:p w:rsidR="00F54376" w:rsidRPr="00142043" w:rsidRDefault="00F54376" w:rsidP="00F54376">
      <w:pPr>
        <w:jc w:val="center"/>
        <w:rPr>
          <w:rFonts w:ascii="Calibri Light" w:hAnsi="Calibri Light" w:cs="Calibri"/>
          <w:b/>
        </w:rPr>
      </w:pPr>
    </w:p>
    <w:tbl>
      <w:tblPr>
        <w:tblpPr w:leftFromText="141" w:rightFromText="141" w:vertAnchor="text" w:horzAnchor="margin" w:tblpXSpec="center" w:tblpY="-47"/>
        <w:tblW w:w="988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/>
      </w:tblPr>
      <w:tblGrid>
        <w:gridCol w:w="3227"/>
        <w:gridCol w:w="1701"/>
        <w:gridCol w:w="1701"/>
        <w:gridCol w:w="1701"/>
        <w:gridCol w:w="1559"/>
      </w:tblGrid>
      <w:tr w:rsidR="00F54376" w:rsidRPr="00142043" w:rsidTr="0080297E">
        <w:trPr>
          <w:trHeight w:val="372"/>
        </w:trPr>
        <w:tc>
          <w:tcPr>
            <w:tcW w:w="3227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CURSOS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VALOR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jc w:val="center"/>
              <w:rPr>
                <w:rFonts w:ascii="Calibri Light" w:hAnsi="Calibri Light" w:cs="Calibri"/>
                <w:b/>
                <w:color w:val="000000"/>
              </w:rPr>
            </w:pPr>
            <w:r w:rsidRPr="00142043">
              <w:rPr>
                <w:rFonts w:ascii="Calibri Light" w:hAnsi="Calibri Light" w:cs="Calibri"/>
                <w:b/>
                <w:color w:val="000000"/>
              </w:rPr>
              <w:t>Desconto de</w:t>
            </w:r>
          </w:p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</w:rPr>
              <w:t>17% -</w:t>
            </w:r>
            <w:r>
              <w:rPr>
                <w:rFonts w:ascii="Calibri Light" w:hAnsi="Calibri Light" w:cs="Calibri"/>
                <w:b/>
              </w:rPr>
              <w:t>2</w:t>
            </w:r>
            <w:r w:rsidRPr="00142043">
              <w:rPr>
                <w:rFonts w:ascii="Calibri Light" w:hAnsi="Calibri Light" w:cs="Calibri"/>
                <w:b/>
              </w:rPr>
              <w:t xml:space="preserve"> a </w:t>
            </w:r>
            <w:proofErr w:type="gramStart"/>
            <w:r w:rsidRPr="00142043">
              <w:rPr>
                <w:rFonts w:ascii="Calibri Light" w:hAnsi="Calibri Light" w:cs="Calibri"/>
                <w:b/>
              </w:rPr>
              <w:t>5</w:t>
            </w:r>
            <w:proofErr w:type="gramEnd"/>
            <w:r w:rsidRPr="00142043">
              <w:rPr>
                <w:rFonts w:ascii="Calibri Light" w:hAnsi="Calibri Light" w:cs="Calibri"/>
                <w:b/>
              </w:rPr>
              <w:t xml:space="preserve"> alunos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jc w:val="center"/>
              <w:rPr>
                <w:rFonts w:ascii="Calibri Light" w:hAnsi="Calibri Light" w:cs="Calibri"/>
                <w:b/>
                <w:color w:val="000000"/>
              </w:rPr>
            </w:pPr>
            <w:r w:rsidRPr="00142043">
              <w:rPr>
                <w:rFonts w:ascii="Calibri Light" w:hAnsi="Calibri Light" w:cs="Calibri"/>
                <w:b/>
                <w:color w:val="000000"/>
              </w:rPr>
              <w:t>Desconto de</w:t>
            </w:r>
          </w:p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</w:rPr>
              <w:t>20% -6 a 15 alunos</w:t>
            </w:r>
          </w:p>
        </w:tc>
        <w:tc>
          <w:tcPr>
            <w:tcW w:w="1559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jc w:val="center"/>
              <w:rPr>
                <w:rFonts w:ascii="Calibri Light" w:hAnsi="Calibri Light" w:cs="Calibri"/>
                <w:b/>
                <w:color w:val="000000"/>
              </w:rPr>
            </w:pPr>
            <w:r w:rsidRPr="00142043">
              <w:rPr>
                <w:rFonts w:ascii="Calibri Light" w:hAnsi="Calibri Light" w:cs="Calibri"/>
                <w:b/>
                <w:color w:val="000000"/>
              </w:rPr>
              <w:t>Desconto de</w:t>
            </w:r>
          </w:p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</w:rPr>
              <w:t>25% - acima de 16 alunos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Administração (Bacharelado)</w:t>
            </w:r>
          </w:p>
        </w:tc>
        <w:tc>
          <w:tcPr>
            <w:tcW w:w="1701" w:type="dxa"/>
            <w:shd w:val="clear" w:color="auto" w:fill="DFA7A6"/>
            <w:vAlign w:val="center"/>
          </w:tcPr>
          <w:p w:rsidR="00F54376" w:rsidRPr="00142043" w:rsidRDefault="00F54376" w:rsidP="0080297E">
            <w:pPr>
              <w:pStyle w:val="Default"/>
              <w:ind w:left="34"/>
              <w:jc w:val="center"/>
              <w:rPr>
                <w:rFonts w:ascii="Calibri Light" w:hAnsi="Calibri Light" w:cs="Calibri"/>
                <w:b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color w:val="auto"/>
              </w:rPr>
              <w:t>R$ 829,25</w:t>
            </w:r>
          </w:p>
        </w:tc>
        <w:tc>
          <w:tcPr>
            <w:tcW w:w="1701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R$ 688,28</w:t>
            </w:r>
          </w:p>
        </w:tc>
        <w:tc>
          <w:tcPr>
            <w:tcW w:w="1701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R$ 663,40</w:t>
            </w:r>
          </w:p>
        </w:tc>
        <w:tc>
          <w:tcPr>
            <w:tcW w:w="1559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R$ 621,94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Análise e Desenvolvimento de Sistemas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 xml:space="preserve"> (CST)</w:t>
            </w:r>
          </w:p>
        </w:tc>
        <w:tc>
          <w:tcPr>
            <w:tcW w:w="1701" w:type="dxa"/>
            <w:shd w:val="clear" w:color="auto" w:fill="F2DBDB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R$ 818,55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R$ 679,40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R$ 654,84</w:t>
            </w:r>
          </w:p>
        </w:tc>
        <w:tc>
          <w:tcPr>
            <w:tcW w:w="1559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jc w:val="center"/>
              <w:rPr>
                <w:rFonts w:ascii="Calibri Light" w:hAnsi="Calibri Light" w:cs="Calibri"/>
              </w:rPr>
            </w:pPr>
            <w:r w:rsidRPr="00142043">
              <w:rPr>
                <w:rFonts w:ascii="Calibri Light" w:hAnsi="Calibri Light" w:cs="Calibri"/>
              </w:rPr>
              <w:t>R$ 613,91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 xml:space="preserve">Ciências Contábeis 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>(Bacharelado)</w:t>
            </w:r>
          </w:p>
        </w:tc>
        <w:tc>
          <w:tcPr>
            <w:tcW w:w="1701" w:type="dxa"/>
            <w:shd w:val="clear" w:color="auto" w:fill="DFA7A6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R$ 790,00</w:t>
            </w:r>
          </w:p>
        </w:tc>
        <w:tc>
          <w:tcPr>
            <w:tcW w:w="1701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R$ 655,70</w:t>
            </w:r>
          </w:p>
        </w:tc>
        <w:tc>
          <w:tcPr>
            <w:tcW w:w="1701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R$ 632,00</w:t>
            </w:r>
          </w:p>
        </w:tc>
        <w:tc>
          <w:tcPr>
            <w:tcW w:w="1559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jc w:val="center"/>
              <w:rPr>
                <w:rFonts w:ascii="Calibri Light" w:hAnsi="Calibri Light"/>
              </w:rPr>
            </w:pPr>
            <w:r w:rsidRPr="00142043">
              <w:rPr>
                <w:rFonts w:ascii="Calibri Light" w:hAnsi="Calibri Light"/>
              </w:rPr>
              <w:t>R$ 592,50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EFD3D2"/>
            <w:vAlign w:val="center"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Construção de Edifícios (CST)</w:t>
            </w:r>
          </w:p>
        </w:tc>
        <w:tc>
          <w:tcPr>
            <w:tcW w:w="1701" w:type="dxa"/>
            <w:shd w:val="clear" w:color="auto" w:fill="EFD3D2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R$ 920,20</w:t>
            </w:r>
          </w:p>
        </w:tc>
        <w:tc>
          <w:tcPr>
            <w:tcW w:w="1701" w:type="dxa"/>
            <w:shd w:val="clear" w:color="auto" w:fill="EFD3D2"/>
            <w:vAlign w:val="center"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R$ 763,77</w:t>
            </w:r>
          </w:p>
        </w:tc>
        <w:tc>
          <w:tcPr>
            <w:tcW w:w="1701" w:type="dxa"/>
            <w:shd w:val="clear" w:color="auto" w:fill="EFD3D2"/>
            <w:vAlign w:val="center"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R$ 736,16</w:t>
            </w:r>
          </w:p>
        </w:tc>
        <w:tc>
          <w:tcPr>
            <w:tcW w:w="1559" w:type="dxa"/>
            <w:shd w:val="clear" w:color="auto" w:fill="EFD3D2"/>
            <w:vAlign w:val="center"/>
          </w:tcPr>
          <w:p w:rsidR="00F54376" w:rsidRPr="00142043" w:rsidRDefault="00F54376" w:rsidP="0080297E">
            <w:pPr>
              <w:jc w:val="center"/>
              <w:rPr>
                <w:rFonts w:ascii="Calibri Light" w:hAnsi="Calibri Light"/>
              </w:rPr>
            </w:pPr>
            <w:r w:rsidRPr="00142043">
              <w:rPr>
                <w:rFonts w:ascii="Calibri Light" w:hAnsi="Calibri Light"/>
              </w:rPr>
              <w:t>R$ 690,15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EFD3D2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 xml:space="preserve">Direito 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>(Bacharelado)</w:t>
            </w:r>
          </w:p>
        </w:tc>
        <w:tc>
          <w:tcPr>
            <w:tcW w:w="1701" w:type="dxa"/>
            <w:shd w:val="clear" w:color="auto" w:fill="EFD3D2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R$ 1062,51</w:t>
            </w:r>
          </w:p>
        </w:tc>
        <w:tc>
          <w:tcPr>
            <w:tcW w:w="1701" w:type="dxa"/>
            <w:shd w:val="clear" w:color="auto" w:fill="EFD3D2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R$ 881,88</w:t>
            </w:r>
          </w:p>
        </w:tc>
        <w:tc>
          <w:tcPr>
            <w:tcW w:w="1701" w:type="dxa"/>
            <w:shd w:val="clear" w:color="auto" w:fill="EFD3D2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R$ 850,01</w:t>
            </w:r>
          </w:p>
        </w:tc>
        <w:tc>
          <w:tcPr>
            <w:tcW w:w="1559" w:type="dxa"/>
            <w:shd w:val="clear" w:color="auto" w:fill="EFD3D2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796,88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 xml:space="preserve">Engenharia Civil 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>(Bacharelado)</w:t>
            </w:r>
          </w:p>
        </w:tc>
        <w:tc>
          <w:tcPr>
            <w:tcW w:w="1701" w:type="dxa"/>
            <w:shd w:val="clear" w:color="auto" w:fill="DFA7A6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 xml:space="preserve">R$ </w:t>
            </w:r>
            <w:r>
              <w:rPr>
                <w:rFonts w:ascii="Calibri Light" w:hAnsi="Calibri Light" w:cs="Calibri"/>
                <w:b/>
              </w:rPr>
              <w:t>1.330,00</w:t>
            </w:r>
          </w:p>
        </w:tc>
        <w:tc>
          <w:tcPr>
            <w:tcW w:w="1701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1.143,80</w:t>
            </w:r>
          </w:p>
        </w:tc>
        <w:tc>
          <w:tcPr>
            <w:tcW w:w="1701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R$1</w:t>
            </w:r>
            <w:r>
              <w:rPr>
                <w:rFonts w:ascii="Calibri Light" w:hAnsi="Calibri Light" w:cs="Calibri"/>
                <w:color w:val="auto"/>
              </w:rPr>
              <w:t>.103</w:t>
            </w:r>
            <w:r w:rsidRPr="00142043">
              <w:rPr>
                <w:rFonts w:ascii="Calibri Light" w:hAnsi="Calibri Light" w:cs="Calibri"/>
                <w:color w:val="auto"/>
              </w:rPr>
              <w:t>,</w:t>
            </w:r>
            <w:r>
              <w:rPr>
                <w:rFonts w:ascii="Calibri Light" w:hAnsi="Calibri Light" w:cs="Calibri"/>
                <w:color w:val="auto"/>
              </w:rPr>
              <w:t>90</w:t>
            </w:r>
          </w:p>
        </w:tc>
        <w:tc>
          <w:tcPr>
            <w:tcW w:w="1559" w:type="dxa"/>
            <w:shd w:val="clear" w:color="auto" w:fill="DFA7A6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 xml:space="preserve">R$ </w:t>
            </w:r>
            <w:r>
              <w:rPr>
                <w:rFonts w:ascii="Calibri Light" w:hAnsi="Calibri Light" w:cs="Calibri"/>
                <w:color w:val="auto"/>
              </w:rPr>
              <w:t>997,50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Gestão Ambiental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 xml:space="preserve"> (CST)</w:t>
            </w:r>
          </w:p>
        </w:tc>
        <w:tc>
          <w:tcPr>
            <w:tcW w:w="1701" w:type="dxa"/>
            <w:shd w:val="clear" w:color="auto" w:fill="F2DBDB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R$ 642,00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R$ 532,86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R$ 513,60</w:t>
            </w:r>
          </w:p>
        </w:tc>
        <w:tc>
          <w:tcPr>
            <w:tcW w:w="1559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R$ 481,50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Gestão de RH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 xml:space="preserve"> (CST)</w:t>
            </w:r>
          </w:p>
        </w:tc>
        <w:tc>
          <w:tcPr>
            <w:tcW w:w="1701" w:type="dxa"/>
            <w:shd w:val="clear" w:color="auto" w:fill="D99594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R$ 642,00</w:t>
            </w:r>
          </w:p>
        </w:tc>
        <w:tc>
          <w:tcPr>
            <w:tcW w:w="1701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R$ 532,86</w:t>
            </w:r>
          </w:p>
        </w:tc>
        <w:tc>
          <w:tcPr>
            <w:tcW w:w="1701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R$ 513,60</w:t>
            </w:r>
          </w:p>
        </w:tc>
        <w:tc>
          <w:tcPr>
            <w:tcW w:w="1559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R$ 481,50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EFD3D2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Gestão Pública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 xml:space="preserve"> (CST)</w:t>
            </w:r>
          </w:p>
        </w:tc>
        <w:tc>
          <w:tcPr>
            <w:tcW w:w="1701" w:type="dxa"/>
            <w:shd w:val="clear" w:color="auto" w:fill="EFD3D2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R$ 499,69</w:t>
            </w:r>
          </w:p>
        </w:tc>
        <w:tc>
          <w:tcPr>
            <w:tcW w:w="1701" w:type="dxa"/>
            <w:shd w:val="clear" w:color="auto" w:fill="EFD3D2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R$ 414,74</w:t>
            </w:r>
          </w:p>
        </w:tc>
        <w:tc>
          <w:tcPr>
            <w:tcW w:w="1701" w:type="dxa"/>
            <w:shd w:val="clear" w:color="auto" w:fill="EFD3D2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R$ 399,75</w:t>
            </w:r>
          </w:p>
        </w:tc>
        <w:tc>
          <w:tcPr>
            <w:tcW w:w="1559" w:type="dxa"/>
            <w:shd w:val="clear" w:color="auto" w:fill="EFD3D2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R$ 374,77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Gestão de Segurança Privada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 xml:space="preserve"> (CST)</w:t>
            </w:r>
          </w:p>
        </w:tc>
        <w:tc>
          <w:tcPr>
            <w:tcW w:w="1701" w:type="dxa"/>
            <w:shd w:val="clear" w:color="auto" w:fill="D99594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R$ 642,00</w:t>
            </w:r>
          </w:p>
        </w:tc>
        <w:tc>
          <w:tcPr>
            <w:tcW w:w="1701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R$ 532,86</w:t>
            </w:r>
          </w:p>
        </w:tc>
        <w:tc>
          <w:tcPr>
            <w:tcW w:w="1701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R$ 513,60</w:t>
            </w:r>
          </w:p>
        </w:tc>
        <w:tc>
          <w:tcPr>
            <w:tcW w:w="1559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R$ 481,50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Logística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 xml:space="preserve"> (CST)</w:t>
            </w:r>
          </w:p>
        </w:tc>
        <w:tc>
          <w:tcPr>
            <w:tcW w:w="1701" w:type="dxa"/>
            <w:shd w:val="clear" w:color="auto" w:fill="F2DBDB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R$ 499,69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R$ 414,74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R$ 399,75</w:t>
            </w:r>
          </w:p>
        </w:tc>
        <w:tc>
          <w:tcPr>
            <w:tcW w:w="1559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R$ 374,77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Pedagogia</w:t>
            </w:r>
            <w:r>
              <w:rPr>
                <w:rFonts w:ascii="Calibri Light" w:hAnsi="Calibri Light" w:cs="Calibri"/>
                <w:b/>
                <w:bCs/>
                <w:color w:val="auto"/>
              </w:rPr>
              <w:t xml:space="preserve"> (Licenciatura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>)</w:t>
            </w:r>
          </w:p>
        </w:tc>
        <w:tc>
          <w:tcPr>
            <w:tcW w:w="1701" w:type="dxa"/>
            <w:shd w:val="clear" w:color="auto" w:fill="D99594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R$ 700,85</w:t>
            </w:r>
          </w:p>
        </w:tc>
        <w:tc>
          <w:tcPr>
            <w:tcW w:w="1701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R$ 581,71</w:t>
            </w:r>
          </w:p>
        </w:tc>
        <w:tc>
          <w:tcPr>
            <w:tcW w:w="1701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R$ 560,68</w:t>
            </w:r>
          </w:p>
        </w:tc>
        <w:tc>
          <w:tcPr>
            <w:tcW w:w="1559" w:type="dxa"/>
            <w:shd w:val="clear" w:color="auto" w:fill="D99594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R$ 525,64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Processos Gerenciais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 xml:space="preserve"> (CST)</w:t>
            </w:r>
          </w:p>
        </w:tc>
        <w:tc>
          <w:tcPr>
            <w:tcW w:w="1701" w:type="dxa"/>
            <w:shd w:val="clear" w:color="auto" w:fill="F2DBDB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R$ 499,69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R$ 414,74</w:t>
            </w:r>
          </w:p>
        </w:tc>
        <w:tc>
          <w:tcPr>
            <w:tcW w:w="1701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R$ 399,75</w:t>
            </w:r>
          </w:p>
        </w:tc>
        <w:tc>
          <w:tcPr>
            <w:tcW w:w="1559" w:type="dxa"/>
            <w:shd w:val="clear" w:color="auto" w:fill="F2DBDB"/>
            <w:vAlign w:val="center"/>
            <w:hideMark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R$ 374,77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 xml:space="preserve">Serviço Social </w:t>
            </w:r>
            <w:r w:rsidRPr="00026611">
              <w:rPr>
                <w:rFonts w:ascii="Calibri Light" w:hAnsi="Calibri Light" w:cs="Calibri"/>
                <w:b/>
                <w:bCs/>
                <w:color w:val="auto"/>
              </w:rPr>
              <w:t>(Bacharelado)</w:t>
            </w:r>
          </w:p>
        </w:tc>
        <w:tc>
          <w:tcPr>
            <w:tcW w:w="1701" w:type="dxa"/>
            <w:shd w:val="clear" w:color="auto" w:fill="F2DBDB"/>
          </w:tcPr>
          <w:p w:rsidR="00F54376" w:rsidRDefault="00F54376" w:rsidP="0080297E">
            <w:pPr>
              <w:jc w:val="center"/>
            </w:pPr>
            <w:r w:rsidRPr="00142043">
              <w:rPr>
                <w:rFonts w:ascii="Calibri Light" w:hAnsi="Calibri Light" w:cs="Calibri"/>
                <w:b/>
              </w:rPr>
              <w:t>R$ 700,85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R$ 581,71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R$ 560,68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R$ 525,64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proofErr w:type="gramStart"/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PÓS GRADUAÇÃO</w:t>
            </w:r>
            <w:proofErr w:type="gramEnd"/>
          </w:p>
        </w:tc>
        <w:tc>
          <w:tcPr>
            <w:tcW w:w="1701" w:type="dxa"/>
            <w:shd w:val="clear" w:color="auto" w:fill="F2DBDB"/>
          </w:tcPr>
          <w:p w:rsidR="00F54376" w:rsidRPr="00142043" w:rsidRDefault="00F54376" w:rsidP="0080297E">
            <w:pPr>
              <w:jc w:val="center"/>
              <w:rPr>
                <w:rFonts w:ascii="Calibri Light" w:hAnsi="Calibri Light" w:cs="Calibri"/>
                <w:b/>
              </w:rPr>
            </w:pPr>
            <w:r w:rsidRPr="00142043">
              <w:rPr>
                <w:rFonts w:ascii="Calibri Light" w:hAnsi="Calibri Light" w:cs="Calibri"/>
                <w:b/>
              </w:rPr>
              <w:t>Consultar site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17%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20%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23%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MBA</w:t>
            </w:r>
          </w:p>
        </w:tc>
        <w:tc>
          <w:tcPr>
            <w:tcW w:w="1701" w:type="dxa"/>
            <w:shd w:val="clear" w:color="auto" w:fill="F2DBDB"/>
          </w:tcPr>
          <w:p w:rsidR="00F54376" w:rsidRPr="00142043" w:rsidRDefault="00F54376" w:rsidP="0080297E">
            <w:pPr>
              <w:jc w:val="center"/>
              <w:rPr>
                <w:rFonts w:ascii="Calibri Light" w:hAnsi="Calibri Light" w:cs="Calibri"/>
                <w:b/>
              </w:rPr>
            </w:pPr>
            <w:r w:rsidRPr="00142043">
              <w:rPr>
                <w:rFonts w:ascii="Calibri Light" w:hAnsi="Calibri Light" w:cs="Calibri"/>
                <w:b/>
              </w:rPr>
              <w:t>Consultar site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17%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20%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23%</w:t>
            </w:r>
          </w:p>
        </w:tc>
      </w:tr>
      <w:tr w:rsidR="00F54376" w:rsidRPr="00142043" w:rsidTr="0080297E">
        <w:trPr>
          <w:trHeight w:val="397"/>
        </w:trPr>
        <w:tc>
          <w:tcPr>
            <w:tcW w:w="3227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rPr>
                <w:rFonts w:ascii="Calibri Light" w:hAnsi="Calibri Light" w:cs="Calibri"/>
                <w:b/>
                <w:bCs/>
                <w:color w:val="auto"/>
              </w:rPr>
            </w:pPr>
            <w:r w:rsidRPr="00142043">
              <w:rPr>
                <w:rFonts w:ascii="Calibri Light" w:hAnsi="Calibri Light" w:cs="Calibri"/>
                <w:b/>
                <w:bCs/>
                <w:color w:val="auto"/>
              </w:rPr>
              <w:t>EXTENSÃO</w:t>
            </w:r>
          </w:p>
        </w:tc>
        <w:tc>
          <w:tcPr>
            <w:tcW w:w="1701" w:type="dxa"/>
            <w:shd w:val="clear" w:color="auto" w:fill="F2DBDB"/>
          </w:tcPr>
          <w:p w:rsidR="00F54376" w:rsidRPr="00142043" w:rsidRDefault="00F54376" w:rsidP="0080297E">
            <w:pPr>
              <w:jc w:val="center"/>
              <w:rPr>
                <w:rFonts w:ascii="Calibri Light" w:hAnsi="Calibri Light" w:cs="Calibri"/>
                <w:b/>
              </w:rPr>
            </w:pPr>
            <w:r w:rsidRPr="00142043">
              <w:rPr>
                <w:rFonts w:ascii="Calibri Light" w:hAnsi="Calibri Light" w:cs="Calibri"/>
                <w:b/>
              </w:rPr>
              <w:t>Consultar site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17%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ind w:left="142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20%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F54376" w:rsidRPr="00142043" w:rsidRDefault="00F54376" w:rsidP="0080297E">
            <w:pPr>
              <w:pStyle w:val="Default"/>
              <w:jc w:val="center"/>
              <w:rPr>
                <w:rFonts w:ascii="Calibri Light" w:hAnsi="Calibri Light" w:cs="Calibri"/>
                <w:color w:val="auto"/>
              </w:rPr>
            </w:pPr>
            <w:r w:rsidRPr="00142043">
              <w:rPr>
                <w:rFonts w:ascii="Calibri Light" w:hAnsi="Calibri Light" w:cs="Calibri"/>
                <w:color w:val="auto"/>
              </w:rPr>
              <w:t>23%</w:t>
            </w:r>
          </w:p>
        </w:tc>
      </w:tr>
    </w:tbl>
    <w:p w:rsidR="00F54376" w:rsidRPr="00142043" w:rsidRDefault="00F54376" w:rsidP="00F54376">
      <w:pPr>
        <w:rPr>
          <w:rFonts w:ascii="Calibri Light" w:hAnsi="Calibri Light" w:cs="Arial"/>
        </w:rPr>
      </w:pPr>
    </w:p>
    <w:p w:rsidR="0009767A" w:rsidRDefault="0009767A"/>
    <w:sectPr w:rsidR="0009767A" w:rsidSect="009540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4376"/>
    <w:rsid w:val="0009767A"/>
    <w:rsid w:val="00F5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543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coordenacaoadm</dc:creator>
  <cp:lastModifiedBy>coordenacaoadm</cp:lastModifiedBy>
  <cp:revision>1</cp:revision>
  <dcterms:created xsi:type="dcterms:W3CDTF">2018-06-26T16:37:00Z</dcterms:created>
  <dcterms:modified xsi:type="dcterms:W3CDTF">2018-06-26T16:37:00Z</dcterms:modified>
</cp:coreProperties>
</file>